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Datos Generales</w:t>
      </w: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1.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Nombre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Mario Alfonso Puch Ceh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2.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Denominación del cargo: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Director 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3.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Área o unidad administrativa de adscripción: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Dirección General</w:t>
      </w: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4.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Escolaridad: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Maestría en Gestión Educativa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Default="000850CA" w:rsidP="000850CA">
      <w:pPr>
        <w:ind w:left="2832" w:firstLine="708"/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Maestría en Ciencias y Biotecnología de plantas</w:t>
      </w:r>
    </w:p>
    <w:p w:rsidR="000850CA" w:rsidRPr="000850CA" w:rsidRDefault="000850CA" w:rsidP="000850CA">
      <w:pPr>
        <w:ind w:left="2832" w:firstLine="708"/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5.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Carrera genérica: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="00484BAA">
        <w:rPr>
          <w:rFonts w:ascii="Azo Sans" w:hAnsi="Azo Sans" w:cs="Arial"/>
          <w:sz w:val="22"/>
          <w:szCs w:val="22"/>
          <w:lang w:val="es-MX"/>
        </w:rPr>
        <w:t>Química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6.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Experiencia laboral: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Empleo 1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inicio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02/2004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conclusión: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10/2004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Nombre de la institución o empresa: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CECYTEC Plantel Felipe Carrillo Puerto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 xml:space="preserve">Cargo puesto desempeñado: 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Coordinador 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Campo de experiencia: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Empleo 2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inicio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10/2004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conclusión: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03/2008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Nombre de la institución o empresa: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 xml:space="preserve">CECYTEC Plantel Campeche 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 xml:space="preserve">Cargo puesto desempeñado: 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Subdirector del plantel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Campo de experiencia: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Empleo 3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inicio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03/2008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conclusión: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02/2016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Nombre de la institución o empresa: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CECYTEC Dirección General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 xml:space="preserve">Cargo puesto desempeñado: 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Subdirector operativo del área académica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Campo de experiencia: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7.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Trayectoria académica, profesional o laboral que acredite su capacidad: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Haber sido docente en el CECYTEC Y en el CETMAR, haber fungido como coordinador académico de plantel, subdirector de plantel, jefe de departamento de vinculación y subdirector operativo del área académica.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lastRenderedPageBreak/>
        <w:t>8.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Habilidades o pericia para ocupar el cargo público.</w:t>
      </w: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Manejo de grupos, facilidad de palabra, toma de decisiones, capacidad de trabajar bajo presión y objetivos.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74892" w:rsidRPr="000850CA" w:rsidRDefault="00E74892" w:rsidP="000850CA">
      <w:pPr>
        <w:jc w:val="both"/>
        <w:rPr>
          <w:rFonts w:ascii="Azo Sans" w:hAnsi="Azo Sans" w:cs="Arial"/>
          <w:sz w:val="22"/>
          <w:szCs w:val="22"/>
        </w:rPr>
      </w:pPr>
      <w:r w:rsidRPr="000850CA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>
        <w:rPr>
          <w:rFonts w:ascii="Azo Sans" w:hAnsi="Azo Sans" w:cs="Arial"/>
          <w:sz w:val="22"/>
          <w:szCs w:val="22"/>
        </w:rPr>
        <w:t xml:space="preserve">( </w:t>
      </w:r>
      <w:r w:rsidR="000850CA">
        <w:rPr>
          <w:rFonts w:ascii="Azo Sans" w:hAnsi="Azo Sans" w:cs="Arial"/>
          <w:sz w:val="22"/>
          <w:szCs w:val="22"/>
        </w:rPr>
        <w:t>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660" w:rsidRDefault="00DE4660" w:rsidP="00795266">
      <w:r>
        <w:separator/>
      </w:r>
    </w:p>
  </w:endnote>
  <w:endnote w:type="continuationSeparator" w:id="0">
    <w:p w:rsidR="00DE4660" w:rsidRDefault="00DE4660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660" w:rsidRDefault="00DE4660" w:rsidP="00795266">
      <w:r>
        <w:separator/>
      </w:r>
    </w:p>
  </w:footnote>
  <w:footnote w:type="continuationSeparator" w:id="0">
    <w:p w:rsidR="00DE4660" w:rsidRDefault="00DE4660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77FBF"/>
    <w:rsid w:val="000817AA"/>
    <w:rsid w:val="000850C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E2698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67440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84BAA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30B07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1B52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51F3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4660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78E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88E64-38D8-4687-AB19-7007D4DE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6</cp:revision>
  <cp:lastPrinted>2016-03-01T19:49:00Z</cp:lastPrinted>
  <dcterms:created xsi:type="dcterms:W3CDTF">2016-06-22T16:23:00Z</dcterms:created>
  <dcterms:modified xsi:type="dcterms:W3CDTF">2017-04-27T18:54:00Z</dcterms:modified>
</cp:coreProperties>
</file>